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FBEE6" w14:textId="59C2C20E" w:rsidR="005653FE" w:rsidRDefault="005653FE" w:rsidP="005653FE">
      <w:pPr>
        <w:ind w:left="0" w:firstLine="0"/>
      </w:pPr>
      <w:r>
        <w:t>Indstilling om generalforsamlingen kan, hvis nødvendigt, afvikles digitalt i fremtiden:</w:t>
      </w:r>
    </w:p>
    <w:p w14:paraId="5FCAFB79" w14:textId="335F279F" w:rsidR="003B1C59" w:rsidRDefault="003B1C59" w:rsidP="005653FE">
      <w:pPr>
        <w:pStyle w:val="Listeafsnit"/>
        <w:numPr>
          <w:ilvl w:val="0"/>
          <w:numId w:val="2"/>
        </w:numPr>
      </w:pPr>
      <w:r>
        <w:t xml:space="preserve">En generalforsamling kan indkaldes med mulighed for digital deltagelse. Det muliggør, at medlemmerne kan deltage elektronisk i og stemme under generalforsamlingen uden at være fysisk til stede. Bestyrelsen fastsætter de nærmere krav til de eller den digitale platform, som anvendes. Indkaldelsen til generalforsamlingen skal indeholde oplysning om digital platform, ligesom det skal fremgå, hvordan medlemmerne tilmelder sig og finder oplysning om fremgangsmåden vedr. elektronisk deltagelse. </w:t>
      </w:r>
    </w:p>
    <w:p w14:paraId="091E489F" w14:textId="77777777" w:rsidR="003B1C59" w:rsidRDefault="003B1C59" w:rsidP="005653FE">
      <w:pPr>
        <w:pStyle w:val="Listeafsnit"/>
        <w:numPr>
          <w:ilvl w:val="0"/>
          <w:numId w:val="2"/>
        </w:numPr>
      </w:pPr>
      <w:r>
        <w:t xml:space="preserve">Det er en forudsætning for afholdelsen af en digital generalforsamling, at bestyrelsen sikrer sig, at generalforsamlingen afvikles således at medlemmers rettigheder sikres bedst muligt. Systemet skal være indrettet på en sådan måde, at der er sikkerhed for at alle medlemmer har adgang til at deltage, og debattere samt stemme på generalforsamlingen. Det anvendte system skal tillige kunne validere hvilke medlemmer, der deltager i generalforsamlingen, hvilken andel og stemmeret, de repræsenterer, samt præsentere resultatet af afstemningerne. </w:t>
      </w:r>
    </w:p>
    <w:p w14:paraId="69D4B24F" w14:textId="77777777" w:rsidR="00B46D1A" w:rsidRDefault="00B46D1A"/>
    <w:sectPr w:rsidR="00B46D1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12F4E"/>
    <w:multiLevelType w:val="hybridMultilevel"/>
    <w:tmpl w:val="7D080AC4"/>
    <w:lvl w:ilvl="0" w:tplc="04060001">
      <w:start w:val="1"/>
      <w:numFmt w:val="bullet"/>
      <w:lvlText w:val=""/>
      <w:lvlJc w:val="left"/>
      <w:pPr>
        <w:ind w:left="721" w:hanging="360"/>
      </w:pPr>
      <w:rPr>
        <w:rFonts w:ascii="Symbol" w:hAnsi="Symbol" w:hint="default"/>
      </w:rPr>
    </w:lvl>
    <w:lvl w:ilvl="1" w:tplc="04060003" w:tentative="1">
      <w:start w:val="1"/>
      <w:numFmt w:val="bullet"/>
      <w:lvlText w:val="o"/>
      <w:lvlJc w:val="left"/>
      <w:pPr>
        <w:ind w:left="1441" w:hanging="360"/>
      </w:pPr>
      <w:rPr>
        <w:rFonts w:ascii="Courier New" w:hAnsi="Courier New" w:cs="Courier New" w:hint="default"/>
      </w:rPr>
    </w:lvl>
    <w:lvl w:ilvl="2" w:tplc="04060005" w:tentative="1">
      <w:start w:val="1"/>
      <w:numFmt w:val="bullet"/>
      <w:lvlText w:val=""/>
      <w:lvlJc w:val="left"/>
      <w:pPr>
        <w:ind w:left="2161" w:hanging="360"/>
      </w:pPr>
      <w:rPr>
        <w:rFonts w:ascii="Wingdings" w:hAnsi="Wingdings" w:hint="default"/>
      </w:rPr>
    </w:lvl>
    <w:lvl w:ilvl="3" w:tplc="04060001" w:tentative="1">
      <w:start w:val="1"/>
      <w:numFmt w:val="bullet"/>
      <w:lvlText w:val=""/>
      <w:lvlJc w:val="left"/>
      <w:pPr>
        <w:ind w:left="2881" w:hanging="360"/>
      </w:pPr>
      <w:rPr>
        <w:rFonts w:ascii="Symbol" w:hAnsi="Symbol" w:hint="default"/>
      </w:rPr>
    </w:lvl>
    <w:lvl w:ilvl="4" w:tplc="04060003" w:tentative="1">
      <w:start w:val="1"/>
      <w:numFmt w:val="bullet"/>
      <w:lvlText w:val="o"/>
      <w:lvlJc w:val="left"/>
      <w:pPr>
        <w:ind w:left="3601" w:hanging="360"/>
      </w:pPr>
      <w:rPr>
        <w:rFonts w:ascii="Courier New" w:hAnsi="Courier New" w:cs="Courier New" w:hint="default"/>
      </w:rPr>
    </w:lvl>
    <w:lvl w:ilvl="5" w:tplc="04060005" w:tentative="1">
      <w:start w:val="1"/>
      <w:numFmt w:val="bullet"/>
      <w:lvlText w:val=""/>
      <w:lvlJc w:val="left"/>
      <w:pPr>
        <w:ind w:left="4321" w:hanging="360"/>
      </w:pPr>
      <w:rPr>
        <w:rFonts w:ascii="Wingdings" w:hAnsi="Wingdings" w:hint="default"/>
      </w:rPr>
    </w:lvl>
    <w:lvl w:ilvl="6" w:tplc="04060001" w:tentative="1">
      <w:start w:val="1"/>
      <w:numFmt w:val="bullet"/>
      <w:lvlText w:val=""/>
      <w:lvlJc w:val="left"/>
      <w:pPr>
        <w:ind w:left="5041" w:hanging="360"/>
      </w:pPr>
      <w:rPr>
        <w:rFonts w:ascii="Symbol" w:hAnsi="Symbol" w:hint="default"/>
      </w:rPr>
    </w:lvl>
    <w:lvl w:ilvl="7" w:tplc="04060003" w:tentative="1">
      <w:start w:val="1"/>
      <w:numFmt w:val="bullet"/>
      <w:lvlText w:val="o"/>
      <w:lvlJc w:val="left"/>
      <w:pPr>
        <w:ind w:left="5761" w:hanging="360"/>
      </w:pPr>
      <w:rPr>
        <w:rFonts w:ascii="Courier New" w:hAnsi="Courier New" w:cs="Courier New" w:hint="default"/>
      </w:rPr>
    </w:lvl>
    <w:lvl w:ilvl="8" w:tplc="04060005" w:tentative="1">
      <w:start w:val="1"/>
      <w:numFmt w:val="bullet"/>
      <w:lvlText w:val=""/>
      <w:lvlJc w:val="left"/>
      <w:pPr>
        <w:ind w:left="6481" w:hanging="360"/>
      </w:pPr>
      <w:rPr>
        <w:rFonts w:ascii="Wingdings" w:hAnsi="Wingdings" w:hint="default"/>
      </w:rPr>
    </w:lvl>
  </w:abstractNum>
  <w:abstractNum w:abstractNumId="1" w15:restartNumberingAfterBreak="0">
    <w:nsid w:val="76E17300"/>
    <w:multiLevelType w:val="multilevel"/>
    <w:tmpl w:val="2B827044"/>
    <w:lvl w:ilvl="0">
      <w:start w:val="24"/>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C59"/>
    <w:rsid w:val="003B1C59"/>
    <w:rsid w:val="005653FE"/>
    <w:rsid w:val="00B46D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C224A"/>
  <w15:chartTrackingRefBased/>
  <w15:docId w15:val="{2EFFFFE8-A790-4EAE-B6CB-AB0F46B4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C59"/>
    <w:pPr>
      <w:spacing w:after="194" w:line="253" w:lineRule="auto"/>
      <w:ind w:left="11" w:hanging="10"/>
    </w:pPr>
    <w:rPr>
      <w:rFonts w:ascii="Arial" w:eastAsia="Arial" w:hAnsi="Arial" w:cs="Arial"/>
      <w:color w:val="00000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65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970</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Semler Services A/S</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Langebæk</dc:creator>
  <cp:keywords/>
  <dc:description/>
  <cp:lastModifiedBy>Ulrik Povlsen</cp:lastModifiedBy>
  <cp:revision>2</cp:revision>
  <dcterms:created xsi:type="dcterms:W3CDTF">2021-06-02T11:20:00Z</dcterms:created>
  <dcterms:modified xsi:type="dcterms:W3CDTF">2021-06-02T11:20:00Z</dcterms:modified>
</cp:coreProperties>
</file>